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185" w:rsidRPr="00E367D3" w:rsidRDefault="001C6185" w:rsidP="001C6185">
      <w:pPr>
        <w:jc w:val="both"/>
        <w:rPr>
          <w:rFonts w:ascii="Arial" w:hAnsi="Arial" w:cs="Arial"/>
          <w:b/>
          <w:sz w:val="24"/>
          <w:szCs w:val="24"/>
        </w:rPr>
      </w:pPr>
    </w:p>
    <w:p w:rsidR="001C6185" w:rsidRPr="00E367D3" w:rsidRDefault="001C6185" w:rsidP="001C6185">
      <w:pPr>
        <w:jc w:val="both"/>
        <w:rPr>
          <w:rFonts w:ascii="Arial" w:hAnsi="Arial" w:cs="Arial"/>
          <w:b/>
          <w:sz w:val="24"/>
          <w:szCs w:val="24"/>
        </w:rPr>
      </w:pPr>
    </w:p>
    <w:p w:rsidR="001C6185" w:rsidRPr="00E367D3" w:rsidRDefault="001C6185" w:rsidP="001C6185">
      <w:pPr>
        <w:jc w:val="both"/>
        <w:rPr>
          <w:rFonts w:ascii="Arial" w:hAnsi="Arial" w:cs="Arial"/>
          <w:b/>
          <w:sz w:val="24"/>
          <w:szCs w:val="24"/>
        </w:rPr>
      </w:pPr>
      <w:r w:rsidRPr="00E367D3">
        <w:rPr>
          <w:rFonts w:ascii="Arial" w:hAnsi="Arial" w:cs="Arial"/>
          <w:b/>
          <w:sz w:val="24"/>
          <w:szCs w:val="24"/>
        </w:rPr>
        <w:t>Douglas Teixeira Prado</w:t>
      </w:r>
    </w:p>
    <w:p w:rsidR="001C6185" w:rsidRPr="00E367D3" w:rsidRDefault="001C6185" w:rsidP="001C6185">
      <w:pPr>
        <w:jc w:val="both"/>
        <w:rPr>
          <w:rFonts w:ascii="Arial" w:hAnsi="Arial" w:cs="Arial"/>
          <w:sz w:val="24"/>
          <w:szCs w:val="24"/>
        </w:rPr>
      </w:pPr>
    </w:p>
    <w:p w:rsidR="001C6185" w:rsidRPr="00E367D3" w:rsidRDefault="001C6185" w:rsidP="001C6185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367D3">
        <w:rPr>
          <w:rFonts w:ascii="Arial" w:hAnsi="Arial" w:cs="Arial"/>
          <w:sz w:val="24"/>
          <w:szCs w:val="24"/>
        </w:rPr>
        <w:t xml:space="preserve">Nascido em Belo Horizonte, Douglas Teixeira Prado estudou na escola Municipal Professor Domingos Diniz e também na escola Municipal Sandra Rocha. Foi jogador de Futsal do Cruzeiro e de base do América. Aos 19 anos, jogou profissionalmente na base do Fluminense. Já participou de diversos campeonatos, dentre eles o campeonato Mineiro, conquistando alguns títulos para sua carreira.  Atualmente, trabalha no projeto “Mais Educação”, na Escola Municipal Professor Domingos Diniz. Douglas participa também do Projeto Atletas do Futuro, do SESI/ FIEMG. Além disso, o atleta desenvolve atividades na Escolinha de Futebol Infanto-juvenil, no Parque </w:t>
      </w:r>
      <w:proofErr w:type="spellStart"/>
      <w:r w:rsidRPr="00E367D3">
        <w:rPr>
          <w:rFonts w:ascii="Arial" w:hAnsi="Arial" w:cs="Arial"/>
          <w:sz w:val="24"/>
          <w:szCs w:val="24"/>
        </w:rPr>
        <w:t>Ecopedagógico</w:t>
      </w:r>
      <w:proofErr w:type="spellEnd"/>
      <w:r w:rsidRPr="00E367D3">
        <w:rPr>
          <w:rFonts w:ascii="Arial" w:hAnsi="Arial" w:cs="Arial"/>
          <w:sz w:val="24"/>
          <w:szCs w:val="24"/>
        </w:rPr>
        <w:t xml:space="preserve"> - projeto idealizado pelo Instituto Ser Feliz.</w:t>
      </w:r>
    </w:p>
    <w:p w:rsidR="00F44D1A" w:rsidRDefault="00F44D1A">
      <w:bookmarkStart w:id="0" w:name="_GoBack"/>
      <w:bookmarkEnd w:id="0"/>
    </w:p>
    <w:sectPr w:rsidR="00F44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85"/>
    <w:rsid w:val="001C6185"/>
    <w:rsid w:val="00F4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3A50C-9134-4A9C-A812-9EE3F7C4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18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Carazza</dc:creator>
  <cp:keywords/>
  <dc:description/>
  <cp:lastModifiedBy>Lorena Carazza</cp:lastModifiedBy>
  <cp:revision>1</cp:revision>
  <dcterms:created xsi:type="dcterms:W3CDTF">2017-06-08T22:17:00Z</dcterms:created>
  <dcterms:modified xsi:type="dcterms:W3CDTF">2017-06-08T22:20:00Z</dcterms:modified>
</cp:coreProperties>
</file>